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Spec="center" w:tblpY="664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709"/>
        <w:gridCol w:w="3219"/>
        <w:gridCol w:w="1080"/>
        <w:gridCol w:w="455"/>
        <w:gridCol w:w="756"/>
        <w:gridCol w:w="2873"/>
        <w:gridCol w:w="236"/>
        <w:gridCol w:w="242"/>
        <w:gridCol w:w="918"/>
      </w:tblGrid>
      <w:tr w:rsidR="008015A3" w:rsidRPr="00D3704F" w:rsidTr="00D8217F">
        <w:trPr>
          <w:trHeight w:val="393"/>
        </w:trPr>
        <w:tc>
          <w:tcPr>
            <w:tcW w:w="1101" w:type="dxa"/>
            <w:gridSpan w:val="2"/>
            <w:tcBorders>
              <w:top w:val="double" w:sz="4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1E39">
              <w:rPr>
                <w:rFonts w:ascii="Arial Narrow" w:hAnsi="Arial Narrow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1E39">
              <w:rPr>
                <w:rFonts w:ascii="Arial Narrow" w:hAnsi="Arial Narrow"/>
                <w:b/>
                <w:sz w:val="18"/>
                <w:szCs w:val="18"/>
              </w:rPr>
              <w:t>РАЗМЕР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1E39">
              <w:rPr>
                <w:rFonts w:ascii="Arial Narrow" w:hAnsi="Arial Narrow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double" w:sz="4" w:space="0" w:color="auto"/>
              <w:left w:val="nil"/>
              <w:right w:val="double" w:sz="12" w:space="0" w:color="auto"/>
            </w:tcBorders>
            <w:vAlign w:val="center"/>
          </w:tcPr>
          <w:p w:rsidR="008015A3" w:rsidRPr="00571E39" w:rsidRDefault="008015A3" w:rsidP="00D821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71E39">
              <w:rPr>
                <w:rFonts w:ascii="Arial Narrow" w:hAnsi="Arial Narrow"/>
                <w:b/>
                <w:sz w:val="16"/>
                <w:szCs w:val="16"/>
              </w:rPr>
              <w:t>РАЗМЕР</w:t>
            </w:r>
          </w:p>
        </w:tc>
      </w:tr>
      <w:tr w:rsidR="008015A3" w:rsidRPr="00D3704F" w:rsidTr="00D8217F">
        <w:tc>
          <w:tcPr>
            <w:tcW w:w="392" w:type="dxa"/>
            <w:tcBorders>
              <w:top w:val="double" w:sz="4" w:space="0" w:color="auto"/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>
                  <v:imagedata r:id="rId4" o:title=""/>
                </v:shape>
                <o:OLEObject Type="Embed" ProgID="CorelDRAW.Graphic.11" ShapeID="_x0000_i1025" DrawAspect="Content" ObjectID="_1496139796" r:id="rId5"/>
              </w:objec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курить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7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26" type="#_x0000_t75" style="width:29.25pt;height:26.25pt" o:ole="">
                  <v:imagedata r:id="rId6" o:title=""/>
                </v:shape>
                <o:OLEObject Type="Embed" ProgID="CorelDRAW.Graphic.11" ShapeID="_x0000_i1026" DrawAspect="Content" ObjectID="_1496139797" r:id="rId7"/>
              </w:objec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взрывоопасно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double" w:sz="4" w:space="0" w:color="auto"/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27" type="#_x0000_t75" style="width:28.5pt;height:28.5pt" o:ole="">
                  <v:imagedata r:id="rId8" o:title=""/>
                </v:shape>
                <o:OLEObject Type="Embed" ProgID="CorelDRAW.Graphic.11" ShapeID="_x0000_i1027" DrawAspect="Content" ObjectID="_1496139798" r:id="rId9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пользоваться открытым огнем и курить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28" type="#_x0000_t75" style="width:29.25pt;height:26.25pt" o:ole="">
                  <v:imagedata r:id="rId10" o:title=""/>
                </v:shape>
                <o:OLEObject Type="Embed" ProgID="CorelDRAW.Graphic.11" ShapeID="_x0000_i1028" DrawAspect="Content" ObjectID="_1496139799" r:id="rId11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опасно. Ядовитые вещества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29" type="#_x0000_t75" style="width:28.5pt;height:28.5pt" o:ole="">
                  <v:imagedata r:id="rId12" o:title=""/>
                </v:shape>
                <o:OLEObject Type="Embed" ProgID="CorelDRAW.Graphic.11" ShapeID="_x0000_i1029" DrawAspect="Content" ObjectID="_1496139800" r:id="rId13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проход запрещен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30" type="#_x0000_t75" style="width:29.25pt;height:26.25pt" o:ole="">
                  <v:imagedata r:id="rId14" o:title=""/>
                </v:shape>
                <o:OLEObject Type="Embed" ProgID="CorelDRAW.Graphic.11" ShapeID="_x0000_i1030" DrawAspect="Content" ObjectID="_1496139801" r:id="rId15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опасно. Едкие и коррозионные вещества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31" type="#_x0000_t75" style="width:28.5pt;height:28.5pt" o:ole="">
                  <v:imagedata r:id="rId16" o:title=""/>
                </v:shape>
                <o:OLEObject Type="Embed" ProgID="CorelDRAW.Graphic.11" ShapeID="_x0000_i1031" DrawAspect="Content" ObjectID="_1496139802" r:id="rId17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тушить водой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32" type="#_x0000_t75" style="width:29.25pt;height:26.25pt" o:ole="">
                  <v:imagedata r:id="rId18" o:title=""/>
                </v:shape>
                <o:OLEObject Type="Embed" ProgID="CorelDRAW.Graphic.11" ShapeID="_x0000_i1032" DrawAspect="Content" ObjectID="_1496139803" r:id="rId19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опасно. Радиоактивные вещества или ионизирующее излучение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66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33" type="#_x0000_t75" style="width:28.5pt;height:28.5pt" o:ole="">
                  <v:imagedata r:id="rId20" o:title=""/>
                </v:shape>
                <o:OLEObject Type="Embed" ProgID="CorelDRAW.Graphic.11" ShapeID="_x0000_i1033" DrawAspect="Content" ObjectID="_1496139804" r:id="rId21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использовать в качестве питьевой воды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34" type="#_x0000_t75" style="width:29.25pt;height:22.5pt" o:ole="">
                  <v:imagedata r:id="rId22" o:title=""/>
                </v:shape>
                <o:OLEObject Type="Embed" ProgID="CorelDRAW.Graphic.11" ShapeID="_x0000_i1034" DrawAspect="Content" ObjectID="_1496139805" r:id="rId23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опасно. Возможно падение груза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35" type="#_x0000_t75" style="width:28.5pt;height:28.5pt" o:ole="">
                  <v:imagedata r:id="rId24" o:title=""/>
                </v:shape>
                <o:OLEObject Type="Embed" ProgID="CorelDRAW.Graphic.11" ShapeID="_x0000_i1035" DrawAspect="Content" ObjectID="_1496139806" r:id="rId25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доступ посторонним запрещен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36" type="#_x0000_t75" style="width:29.25pt;height:26.25pt" o:ole="">
                  <v:imagedata r:id="rId26" o:title=""/>
                </v:shape>
                <o:OLEObject Type="Embed" ProgID="CorelDRAW.Graphic.11" ShapeID="_x0000_i1036" DrawAspect="Content" ObjectID="_1496139807" r:id="rId27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Автопогрузчик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37" type="#_x0000_t75" style="width:28.5pt;height:28.5pt" o:ole="">
                  <v:imagedata r:id="rId28" o:title=""/>
                </v:shape>
                <o:OLEObject Type="Embed" ProgID="CorelDRAW.Graphic.11" ShapeID="_x0000_i1037" DrawAspect="Content" ObjectID="_1496139808" r:id="rId29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движение средств напольного транспорта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vMerge w:val="restart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</w:t>
            </w:r>
          </w:p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38" type="#_x0000_t75" style="width:29.25pt;height:26.25pt" o:ole="">
                  <v:imagedata r:id="rId30" o:title=""/>
                </v:shape>
                <o:OLEObject Type="Embed" ProgID="CorelDRAW.Graphic.11" ShapeID="_x0000_i1038" DrawAspect="Content" ObjectID="_1496139809" r:id="rId31"/>
              </w:object>
            </w:r>
          </w:p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</w:tcPr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 xml:space="preserve">Осторожно! электрическое напряжение </w:t>
            </w:r>
          </w:p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(знак постоянный)</w:t>
            </w:r>
          </w:p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Для оборудования, машин и механизмов</w:t>
            </w:r>
          </w:p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Расположен на дверях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left w:val="nil"/>
              <w:right w:val="double" w:sz="12" w:space="0" w:color="auto"/>
            </w:tcBorders>
            <w:vAlign w:val="center"/>
          </w:tcPr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25х25</w:t>
            </w:r>
          </w:p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40х40</w:t>
            </w:r>
          </w:p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50х50</w:t>
            </w:r>
          </w:p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80х80</w:t>
            </w:r>
          </w:p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100х100</w:t>
            </w:r>
          </w:p>
          <w:p w:rsidR="008015A3" w:rsidRPr="001C4FCD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150х150</w:t>
            </w:r>
          </w:p>
          <w:p w:rsidR="008015A3" w:rsidRPr="00D3704F" w:rsidRDefault="008015A3" w:rsidP="00D8217F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300х300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39" type="#_x0000_t75" style="width:28.5pt;height:28.5pt" o:ole="">
                  <v:imagedata r:id="rId32" o:title=""/>
                </v:shape>
                <o:OLEObject Type="Embed" ProgID="CorelDRAW.Graphic.11" ShapeID="_x0000_i1039" DrawAspect="Content" ObjectID="_1496139810" r:id="rId33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прикасаться. Опасно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vMerge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40" type="#_x0000_t75" style="width:29.25pt;height:26.25pt" o:ole="">
                  <v:imagedata r:id="rId34" o:title=""/>
                </v:shape>
                <o:OLEObject Type="Embed" ProgID="CorelDRAW.Graphic.11" ShapeID="_x0000_i1040" DrawAspect="Content" ObjectID="_1496139811" r:id="rId35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</w:tcPr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Осторожно! электрическое напряжение</w:t>
            </w:r>
          </w:p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(знак постоянный)</w:t>
            </w:r>
          </w:p>
          <w:p w:rsidR="008015A3" w:rsidRPr="001C4FCD" w:rsidRDefault="008015A3" w:rsidP="00D8217F">
            <w:pPr>
              <w:rPr>
                <w:rFonts w:ascii="Arial Narrow" w:hAnsi="Arial Narrow"/>
                <w:sz w:val="16"/>
                <w:szCs w:val="16"/>
              </w:rPr>
            </w:pPr>
            <w:r w:rsidRPr="001C4FCD">
              <w:rPr>
                <w:rFonts w:ascii="Arial Narrow" w:hAnsi="Arial Narrow"/>
                <w:sz w:val="16"/>
                <w:szCs w:val="16"/>
              </w:rPr>
              <w:t>На ж/б опорах ВЛ и ограждениях  ОРУ из бетонных плит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nil"/>
              <w:righ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ind w:left="-57" w:right="-57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41" type="#_x0000_t75" style="width:28.5pt;height:28.5pt" o:ole="">
                  <v:imagedata r:id="rId36" o:title=""/>
                </v:shape>
                <o:OLEObject Type="Embed" ProgID="CorelDRAW.Graphic.11" ShapeID="_x0000_i1041" DrawAspect="Content" ObjectID="_1496139812" r:id="rId37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прикасаться. Корпус под напряжением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42" type="#_x0000_t75" style="width:29.25pt;height:26.25pt" o:ole="">
                  <v:imagedata r:id="rId38" o:title=""/>
                </v:shape>
                <o:OLEObject Type="Embed" ProgID="CorelDRAW.Graphic.11" ShapeID="_x0000_i1042" DrawAspect="Content" ObjectID="_1496139813" r:id="rId39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Опасность (прочие опасность)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43" type="#_x0000_t75" style="width:28.5pt;height:28.5pt" o:ole="">
                  <v:imagedata r:id="rId40" o:title=""/>
                </v:shape>
                <o:OLEObject Type="Embed" ProgID="CorelDRAW.Graphic.11" ShapeID="_x0000_i1043" DrawAspect="Content" ObjectID="_1496139814" r:id="rId41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не включать!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44" type="#_x0000_t75" style="width:29.25pt;height:26.25pt" o:ole="">
                  <v:imagedata r:id="rId42" o:title=""/>
                </v:shape>
                <o:OLEObject Type="Embed" ProgID="CorelDRAW.Graphic.11" ShapeID="_x0000_i1044" DrawAspect="Content" ObjectID="_1496139815" r:id="rId43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опасно. Лазерное излучение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45" type="#_x0000_t75" style="width:28.5pt;height:28.5pt" o:ole="">
                  <v:imagedata r:id="rId44" o:title=""/>
                </v:shape>
                <o:OLEObject Type="Embed" ProgID="CorelDRAW.Graphic.11" ShapeID="_x0000_i1045" DrawAspect="Content" ObjectID="_1496139816" r:id="rId45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работа (присутствие) людей со стимуляторами сердечной деятельности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46" type="#_x0000_t75" style="width:29.25pt;height:26.25pt" o:ole="">
                  <v:imagedata r:id="rId46" o:title=""/>
                </v:shape>
                <o:OLEObject Type="Embed" ProgID="CorelDRAW.Graphic.11" ShapeID="_x0000_i1046" DrawAspect="Content" ObjectID="_1496139817" r:id="rId47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C4FCD">
              <w:rPr>
                <w:rFonts w:ascii="Arial Narrow" w:hAnsi="Arial Narrow"/>
                <w:sz w:val="18"/>
                <w:szCs w:val="18"/>
              </w:rPr>
              <w:t>пожароопасно</w:t>
            </w:r>
            <w:proofErr w:type="spellEnd"/>
            <w:r w:rsidRPr="001C4FCD">
              <w:rPr>
                <w:rFonts w:ascii="Arial Narrow" w:hAnsi="Arial Narrow"/>
                <w:sz w:val="18"/>
                <w:szCs w:val="18"/>
              </w:rPr>
              <w:t>. Окислитель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47" type="#_x0000_t75" style="width:28.5pt;height:28.5pt" o:ole="">
                  <v:imagedata r:id="rId48" o:title=""/>
                </v:shape>
                <o:OLEObject Type="Embed" ProgID="CorelDRAW.Graphic.11" ShapeID="_x0000_i1047" DrawAspect="Content" ObjectID="_1496139818" r:id="rId49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загромождать проходы и (или) складировать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48" type="#_x0000_t75" style="width:29.25pt;height:26.25pt" o:ole="">
                  <v:imagedata r:id="rId50" o:title=""/>
                </v:shape>
                <o:OLEObject Type="Embed" ProgID="CorelDRAW.Graphic.11" ShapeID="_x0000_i1048" DrawAspect="Content" ObjectID="_1496139819" r:id="rId51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Электромагнитное поле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49" type="#_x0000_t75" style="width:28.5pt;height:28.5pt" o:ole="">
                  <v:imagedata r:id="rId52" o:title=""/>
                </v:shape>
                <o:OLEObject Type="Embed" ProgID="CorelDRAW.Graphic.11" ShapeID="_x0000_i1049" DrawAspect="Content" ObjectID="_1496139820" r:id="rId53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подъем (спуск) людей по шахтному стволу (запрещается транспортировка пассажиров)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50" type="#_x0000_t75" style="width:29.25pt;height:26.25pt" o:ole="">
                  <v:imagedata r:id="rId54" o:title=""/>
                </v:shape>
                <o:OLEObject Type="Embed" ProgID="CorelDRAW.Graphic.11" ShapeID="_x0000_i1050" DrawAspect="Content" ObjectID="_1496139821" r:id="rId55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Магнитное поле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51" type="#_x0000_t75" style="width:28.5pt;height:28.5pt" o:ole="">
                  <v:imagedata r:id="rId56" o:title=""/>
                </v:shape>
                <o:OLEObject Type="Embed" ProgID="CorelDRAW.Graphic.11" ShapeID="_x0000_i1051" DrawAspect="Content" ObjectID="_1496139822" r:id="rId57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вход (проход) с животными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52" type="#_x0000_t75" style="width:29.25pt;height:26.25pt" o:ole="">
                  <v:imagedata r:id="rId58" o:title=""/>
                </v:shape>
                <o:OLEObject Type="Embed" ProgID="CorelDRAW.Graphic.11" ShapeID="_x0000_i1052" DrawAspect="Content" ObjectID="_1496139823" r:id="rId59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Малозаметное препятствие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53" type="#_x0000_t75" style="width:28.5pt;height:28.5pt" o:ole="">
                  <v:imagedata r:id="rId60" o:title=""/>
                </v:shape>
                <o:OLEObject Type="Embed" ProgID="CorelDRAW.Graphic.11" ShapeID="_x0000_i1053" DrawAspect="Content" ObjectID="_1496139824" r:id="rId61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 xml:space="preserve">запрещается работа (присутствие) людей, имеющих металлические </w:t>
            </w:r>
            <w:proofErr w:type="spellStart"/>
            <w:r w:rsidRPr="001C4FCD">
              <w:rPr>
                <w:rFonts w:ascii="Arial Narrow" w:hAnsi="Arial Narrow"/>
                <w:sz w:val="18"/>
                <w:szCs w:val="18"/>
              </w:rPr>
              <w:t>имплантанты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54" type="#_x0000_t75" style="width:29.25pt;height:26.25pt" o:ole="">
                  <v:imagedata r:id="rId62" o:title=""/>
                </v:shape>
                <o:OLEObject Type="Embed" ProgID="CorelDRAW.Graphic.11" ShapeID="_x0000_i1054" DrawAspect="Content" ObjectID="_1496139825" r:id="rId63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Возможность падения с высоты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55" type="#_x0000_t75" style="width:28.5pt;height:28.5pt" o:ole="">
                  <v:imagedata r:id="rId64" o:title=""/>
                </v:shape>
                <o:OLEObject Type="Embed" ProgID="CorelDRAW.Graphic.11" ShapeID="_x0000_i1055" DrawAspect="Content" ObjectID="_1496139826" r:id="rId65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 xml:space="preserve">запрещается разбрызгивать воду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56" type="#_x0000_t75" style="width:29.25pt;height:26.25pt" o:ole="">
                  <v:imagedata r:id="rId66" o:title=""/>
                </v:shape>
                <o:OLEObject Type="Embed" ProgID="CorelDRAW.Graphic.11" ShapeID="_x0000_i1056" DrawAspect="Content" ObjectID="_1496139827" r:id="rId67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Биологическая опасность (инфекционные вещества)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57" type="#_x0000_t75" style="width:28.5pt;height:28.5pt" o:ole="">
                  <v:imagedata r:id="rId68" o:title=""/>
                </v:shape>
                <o:OLEObject Type="Embed" ProgID="CorelDRAW.Graphic.11" ShapeID="_x0000_i1057" DrawAspect="Content" ObjectID="_1496139828" r:id="rId69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C4FCD">
              <w:rPr>
                <w:rFonts w:ascii="Arial Narrow" w:hAnsi="Arial Narrow"/>
                <w:sz w:val="18"/>
                <w:szCs w:val="18"/>
              </w:rPr>
              <w:t>запрещаетя</w:t>
            </w:r>
            <w:proofErr w:type="spellEnd"/>
            <w:r w:rsidRPr="001C4FCD">
              <w:rPr>
                <w:rFonts w:ascii="Arial Narrow" w:hAnsi="Arial Narrow"/>
                <w:sz w:val="18"/>
                <w:szCs w:val="18"/>
              </w:rPr>
              <w:t xml:space="preserve"> пользоваться мобильным (сотовым) телефоном или переносной рацией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58" type="#_x0000_t75" style="width:29.25pt;height:26.25pt" o:ole="">
                  <v:imagedata r:id="rId70" o:title=""/>
                </v:shape>
                <o:OLEObject Type="Embed" ProgID="CorelDRAW.Graphic.11" ShapeID="_x0000_i1058" DrawAspect="Content" ObjectID="_1496139829" r:id="rId71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Холод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59" type="#_x0000_t75" style="width:28.5pt;height:28.5pt" o:ole="">
                  <v:imagedata r:id="rId72" o:title=""/>
                </v:shape>
                <o:OLEObject Type="Embed" ProgID="CorelDRAW.Graphic.11" ShapeID="_x0000_i1059" DrawAspect="Content" ObjectID="_1496139830" r:id="rId73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запрещение (прочие опасности или опасные действия)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60" type="#_x0000_t75" style="width:29.25pt;height:26.25pt" o:ole="">
                  <v:imagedata r:id="rId74" o:title=""/>
                </v:shape>
                <o:OLEObject Type="Embed" ProgID="CorelDRAW.Graphic.11" ShapeID="_x0000_i1060" DrawAspect="Content" ObjectID="_1496139831" r:id="rId75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Вредные для здоровья аллергические (раздражающие) вещества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61" type="#_x0000_t75" style="width:28.5pt;height:28.5pt" o:ole="">
                  <v:imagedata r:id="rId76" o:title=""/>
                </v:shape>
                <o:OLEObject Type="Embed" ProgID="CorelDRAW.Graphic.11" ShapeID="_x0000_i1061" DrawAspect="Content" ObjectID="_1496139832" r:id="rId77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иметь при (на) себе металлические предметы (часы и т.п.)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62" type="#_x0000_t75" style="width:29.25pt;height:26.25pt" o:ole="">
                  <v:imagedata r:id="rId78" o:title=""/>
                </v:shape>
                <o:OLEObject Type="Embed" ProgID="CorelDRAW.Graphic.11" ShapeID="_x0000_i1062" DrawAspect="Content" ObjectID="_1496139833" r:id="rId79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газовый бал</w:t>
            </w:r>
            <w:r>
              <w:rPr>
                <w:rFonts w:ascii="Arial Narrow" w:hAnsi="Arial Narrow"/>
                <w:sz w:val="18"/>
                <w:szCs w:val="18"/>
              </w:rPr>
              <w:t>л</w:t>
            </w:r>
            <w:r w:rsidRPr="001C4FCD">
              <w:rPr>
                <w:rFonts w:ascii="Arial Narrow" w:hAnsi="Arial Narrow"/>
                <w:sz w:val="18"/>
                <w:szCs w:val="18"/>
              </w:rPr>
              <w:t>он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63" type="#_x0000_t75" style="width:28.5pt;height:28.5pt" o:ole="">
                  <v:imagedata r:id="rId80" o:title=""/>
                </v:shape>
                <o:OLEObject Type="Embed" ProgID="CorelDRAW.Graphic.11" ShapeID="_x0000_i1063" DrawAspect="Content" ObjectID="_1496139834" r:id="rId81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принимать пищу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64" type="#_x0000_t75" style="width:29.25pt;height:26.25pt" o:ole="">
                  <v:imagedata r:id="rId82" o:title=""/>
                </v:shape>
                <o:OLEObject Type="Embed" ProgID="CorelDRAW.Graphic.11" ShapeID="_x0000_i1064" DrawAspect="Content" ObjectID="_1496139835" r:id="rId83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Аккумуляторные батареи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65" type="#_x0000_t75" style="width:28.5pt;height:28.5pt" o:ole="">
                  <v:imagedata r:id="rId84" o:title=""/>
                </v:shape>
                <o:OLEObject Type="Embed" ProgID="CorelDRAW.Graphic.11" ShapeID="_x0000_i1065" DrawAspect="Content" ObjectID="_1496139836" r:id="rId85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подходить к элементам оборудования с маховыми движениями большой амплитуды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66" type="#_x0000_t75" style="width:29.25pt;height:26.25pt" o:ole="">
                  <v:imagedata r:id="rId86" o:title=""/>
                </v:shape>
                <o:OLEObject Type="Embed" ProgID="CorelDRAW.Graphic.11" ShapeID="_x0000_i1066" DrawAspect="Content" ObjectID="_1496139837" r:id="rId87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осторожно. Режущие валы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67" type="#_x0000_t75" style="width:28.5pt;height:28.5pt" o:ole="">
                  <v:imagedata r:id="rId88" o:title=""/>
                </v:shape>
                <o:OLEObject Type="Embed" ProgID="CorelDRAW.Graphic.11" ShapeID="_x0000_i1067" DrawAspect="Content" ObjectID="_1496139838" r:id="rId89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брать руками. Сыпучая масса (непрочная упаковка)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68" type="#_x0000_t75" style="width:29.25pt;height:26.25pt" o:ole="">
                  <v:imagedata r:id="rId90" o:title=""/>
                </v:shape>
                <o:OLEObject Type="Embed" ProgID="CorelDRAW.Graphic.11" ShapeID="_x0000_i1068" DrawAspect="Content" ObjectID="_1496139839" r:id="rId91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Опасность зажима</w:t>
            </w:r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rPr>
          <w:trHeight w:val="712"/>
        </w:trPr>
        <w:tc>
          <w:tcPr>
            <w:tcW w:w="392" w:type="dxa"/>
            <w:tcBorders>
              <w:left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69" type="#_x0000_t75" style="width:28.5pt;height:28.5pt" o:ole="">
                  <v:imagedata r:id="rId92" o:title=""/>
                </v:shape>
                <o:OLEObject Type="Embed" ProgID="CorelDRAW.Graphic.11" ShapeID="_x0000_i1069" DrawAspect="Content" ObjectID="_1496139840" r:id="rId93"/>
              </w:object>
            </w:r>
          </w:p>
        </w:tc>
        <w:tc>
          <w:tcPr>
            <w:tcW w:w="32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запрещается пользоваться лифтом для подъема (спуска) людей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15A3" w:rsidRPr="00395C14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95C14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46.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0" type="#_x0000_t75" style="width:29.25pt;height:26.25pt" o:ole="">
                  <v:imagedata r:id="rId94" o:title=""/>
                </v:shape>
                <o:OLEObject Type="Embed" ProgID="CorelDRAW.Graphic.11" ShapeID="_x0000_i1070" DrawAspect="Content" ObjectID="_1496139841" r:id="rId95"/>
              </w:object>
            </w:r>
          </w:p>
        </w:tc>
        <w:tc>
          <w:tcPr>
            <w:tcW w:w="2873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 xml:space="preserve">осторожно. Возможно </w:t>
            </w:r>
            <w:proofErr w:type="spellStart"/>
            <w:r w:rsidRPr="001C4FCD">
              <w:rPr>
                <w:rFonts w:ascii="Arial Narrow" w:hAnsi="Arial Narrow"/>
                <w:sz w:val="18"/>
                <w:szCs w:val="18"/>
              </w:rPr>
              <w:t>опракидывание</w:t>
            </w:r>
            <w:proofErr w:type="spellEnd"/>
          </w:p>
        </w:tc>
        <w:tc>
          <w:tcPr>
            <w:tcW w:w="236" w:type="dxa"/>
            <w:tcBorders>
              <w:left w:val="nil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  <w:tr w:rsidR="008015A3" w:rsidRPr="00D3704F" w:rsidTr="00D8217F">
        <w:tc>
          <w:tcPr>
            <w:tcW w:w="39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8015A3" w:rsidRPr="00D3704F" w:rsidRDefault="008015A3" w:rsidP="00D8217F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709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1" type="#_x0000_t75" style="width:29.25pt;height:26.25pt" o:ole="">
                  <v:imagedata r:id="rId96" o:title=""/>
                </v:shape>
                <o:OLEObject Type="Embed" ProgID="CorelDRAW.Graphic.11" ShapeID="_x0000_i1071" DrawAspect="Content" ObjectID="_1496139842" r:id="rId97"/>
              </w:object>
            </w:r>
          </w:p>
        </w:tc>
        <w:tc>
          <w:tcPr>
            <w:tcW w:w="3219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C4FCD">
              <w:rPr>
                <w:rFonts w:ascii="Arial Narrow" w:hAnsi="Arial Narrow"/>
                <w:sz w:val="18"/>
                <w:szCs w:val="18"/>
              </w:rPr>
              <w:t>пожароопасно</w:t>
            </w:r>
            <w:proofErr w:type="spellEnd"/>
            <w:r w:rsidRPr="001C4FCD">
              <w:rPr>
                <w:rFonts w:ascii="Arial Narrow" w:hAnsi="Arial Narrow"/>
                <w:sz w:val="18"/>
                <w:szCs w:val="18"/>
              </w:rPr>
              <w:t>. Легковоспламеняющиеся вещества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  <w:vAlign w:val="center"/>
          </w:tcPr>
          <w:p w:rsidR="008015A3" w:rsidRPr="00BC2B47" w:rsidRDefault="008015A3" w:rsidP="00D8217F">
            <w:pPr>
              <w:ind w:left="-57" w:right="-5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2B47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47.</w:t>
            </w:r>
          </w:p>
        </w:tc>
        <w:tc>
          <w:tcPr>
            <w:tcW w:w="756" w:type="dxa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2" type="#_x0000_t75" style="width:27pt;height:24pt" o:ole="">
                  <v:imagedata r:id="rId98" o:title=""/>
                </v:shape>
                <o:OLEObject Type="Embed" ProgID="CorelDRAW.Graphic.11" ShapeID="_x0000_i1072" DrawAspect="Content" ObjectID="_1496139843" r:id="rId99"/>
              </w:object>
            </w:r>
          </w:p>
        </w:tc>
        <w:tc>
          <w:tcPr>
            <w:tcW w:w="2873" w:type="dxa"/>
            <w:tcBorders>
              <w:left w:val="double" w:sz="4" w:space="0" w:color="auto"/>
              <w:bottom w:val="double" w:sz="12" w:space="0" w:color="auto"/>
              <w:right w:val="nil"/>
            </w:tcBorders>
            <w:vAlign w:val="center"/>
          </w:tcPr>
          <w:p w:rsidR="008015A3" w:rsidRPr="001C4FCD" w:rsidRDefault="008015A3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1C4FCD">
              <w:rPr>
                <w:rFonts w:ascii="Arial Narrow" w:hAnsi="Arial Narrow"/>
                <w:sz w:val="18"/>
                <w:szCs w:val="18"/>
              </w:rPr>
              <w:t>внимание. Автоматическое включение (запуск) оборудования</w:t>
            </w:r>
          </w:p>
        </w:tc>
        <w:tc>
          <w:tcPr>
            <w:tcW w:w="236" w:type="dxa"/>
            <w:tcBorders>
              <w:left w:val="nil"/>
              <w:bottom w:val="double" w:sz="12" w:space="0" w:color="auto"/>
              <w:right w:val="double" w:sz="4" w:space="0" w:color="auto"/>
            </w:tcBorders>
            <w:vAlign w:val="center"/>
          </w:tcPr>
          <w:p w:rsidR="008015A3" w:rsidRPr="00D3704F" w:rsidRDefault="008015A3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ouble" w:sz="4" w:space="0" w:color="auto"/>
              <w:bottom w:val="double" w:sz="12" w:space="0" w:color="auto"/>
              <w:right w:val="nil"/>
            </w:tcBorders>
            <w:vAlign w:val="center"/>
          </w:tcPr>
          <w:p w:rsidR="008015A3" w:rsidRPr="009B3F48" w:rsidRDefault="008015A3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8" w:type="dxa"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8015A3" w:rsidRPr="009B3F48" w:rsidRDefault="008015A3" w:rsidP="00D8217F">
            <w:pPr>
              <w:ind w:left="-113" w:right="-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B3F48">
              <w:rPr>
                <w:rFonts w:ascii="Arial Narrow" w:hAnsi="Arial Narrow"/>
                <w:sz w:val="16"/>
                <w:szCs w:val="16"/>
              </w:rPr>
              <w:t>200х200х200</w:t>
            </w:r>
          </w:p>
        </w:tc>
      </w:tr>
    </w:tbl>
    <w:p w:rsidR="00D759D6" w:rsidRDefault="00D759D6"/>
    <w:p w:rsidR="00BC318A" w:rsidRDefault="00BC318A"/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635"/>
        <w:gridCol w:w="3063"/>
        <w:gridCol w:w="1170"/>
        <w:gridCol w:w="472"/>
        <w:gridCol w:w="626"/>
        <w:gridCol w:w="3219"/>
        <w:gridCol w:w="246"/>
        <w:gridCol w:w="236"/>
        <w:gridCol w:w="858"/>
      </w:tblGrid>
      <w:tr w:rsidR="00BC318A" w:rsidRPr="00D3704F" w:rsidTr="00D8217F">
        <w:trPr>
          <w:trHeight w:val="499"/>
        </w:trPr>
        <w:tc>
          <w:tcPr>
            <w:tcW w:w="46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635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3" type="#_x0000_t75" style="width:29.25pt;height:26.25pt" o:ole="">
                  <v:imagedata r:id="rId100" o:title=""/>
                </v:shape>
                <o:OLEObject Type="Embed" ProgID="CorelDRAW.Graphic.11" ShapeID="_x0000_i1073" DrawAspect="Content" ObjectID="_1496139844" r:id="rId101"/>
              </w:object>
            </w:r>
          </w:p>
        </w:tc>
        <w:tc>
          <w:tcPr>
            <w:tcW w:w="306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осторожно. Горячая поверхность</w:t>
            </w:r>
          </w:p>
        </w:tc>
        <w:tc>
          <w:tcPr>
            <w:tcW w:w="117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72" w:type="dxa"/>
            <w:tcBorders>
              <w:top w:val="double" w:sz="12" w:space="0" w:color="auto"/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75.</w:t>
            </w:r>
          </w:p>
        </w:tc>
        <w:tc>
          <w:tcPr>
            <w:tcW w:w="626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074" type="#_x0000_t75" style="width:28.5pt;height:28.5pt" o:ole="">
                  <v:imagedata r:id="rId102" o:title=""/>
                </v:shape>
                <o:OLEObject Type="Embed" ProgID="CorelDRAW.Graphic.11" ShapeID="_x0000_i1074" DrawAspect="Content" ObjectID="_1496139845" r:id="rId103"/>
              </w:object>
            </w:r>
          </w:p>
        </w:tc>
        <w:tc>
          <w:tcPr>
            <w:tcW w:w="3219" w:type="dxa"/>
            <w:tcBorders>
              <w:top w:val="double" w:sz="12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 xml:space="preserve">пожарный </w:t>
            </w:r>
            <w:proofErr w:type="spellStart"/>
            <w:r w:rsidRPr="00B320E7">
              <w:rPr>
                <w:rFonts w:ascii="Arial Narrow" w:hAnsi="Arial Narrow"/>
                <w:sz w:val="18"/>
                <w:szCs w:val="18"/>
              </w:rPr>
              <w:t>водоисточник</w:t>
            </w:r>
            <w:proofErr w:type="spellEnd"/>
          </w:p>
        </w:tc>
        <w:tc>
          <w:tcPr>
            <w:tcW w:w="246" w:type="dxa"/>
            <w:tcBorders>
              <w:top w:val="double" w:sz="12" w:space="0" w:color="auto"/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12" w:space="0" w:color="auto"/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49.</w:t>
            </w:r>
          </w:p>
        </w:tc>
        <w:tc>
          <w:tcPr>
            <w:tcW w:w="63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5" type="#_x0000_t75" style="width:29.25pt;height:26.25pt" o:ole="">
                  <v:imagedata r:id="rId104" o:title=""/>
                </v:shape>
                <o:OLEObject Type="Embed" ProgID="CorelDRAW.Graphic.11" ShapeID="_x0000_i1075" DrawAspect="Content" ObjectID="_1496139846" r:id="rId105"/>
              </w:object>
            </w:r>
          </w:p>
        </w:tc>
        <w:tc>
          <w:tcPr>
            <w:tcW w:w="30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 xml:space="preserve">осторожно. Возможно </w:t>
            </w:r>
            <w:proofErr w:type="spellStart"/>
            <w:r w:rsidRPr="00901048">
              <w:rPr>
                <w:rFonts w:ascii="Arial Narrow" w:hAnsi="Arial Narrow"/>
                <w:sz w:val="18"/>
                <w:szCs w:val="18"/>
              </w:rPr>
              <w:t>травмирование</w:t>
            </w:r>
            <w:proofErr w:type="spellEnd"/>
            <w:r w:rsidRPr="00901048">
              <w:rPr>
                <w:rFonts w:ascii="Arial Narrow" w:hAnsi="Arial Narrow"/>
                <w:sz w:val="18"/>
                <w:szCs w:val="18"/>
              </w:rPr>
              <w:t xml:space="preserve"> рук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76.</w:t>
            </w:r>
          </w:p>
        </w:tc>
        <w:tc>
          <w:tcPr>
            <w:tcW w:w="6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076" type="#_x0000_t75" style="width:27.75pt;height:27.75pt" o:ole="">
                  <v:imagedata r:id="rId106" o:title=""/>
                </v:shape>
                <o:OLEObject Type="Embed" ProgID="CorelDRAW.Graphic.11" ShapeID="_x0000_i1076" DrawAspect="Content" ObjectID="_1496139847" r:id="rId107"/>
              </w:object>
            </w:r>
          </w:p>
        </w:tc>
        <w:tc>
          <w:tcPr>
            <w:tcW w:w="3219" w:type="dxa"/>
            <w:tcBorders>
              <w:top w:val="sing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 xml:space="preserve">пожарный </w:t>
            </w:r>
            <w:proofErr w:type="spellStart"/>
            <w:r w:rsidRPr="00B320E7">
              <w:rPr>
                <w:rFonts w:ascii="Arial Narrow" w:hAnsi="Arial Narrow"/>
                <w:sz w:val="18"/>
                <w:szCs w:val="18"/>
              </w:rPr>
              <w:t>сухотрубный</w:t>
            </w:r>
            <w:proofErr w:type="spellEnd"/>
            <w:r w:rsidRPr="00B320E7">
              <w:rPr>
                <w:rFonts w:ascii="Arial Narrow" w:hAnsi="Arial Narrow"/>
                <w:sz w:val="18"/>
                <w:szCs w:val="18"/>
              </w:rPr>
              <w:t xml:space="preserve"> стояк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7" type="#_x0000_t75" style="width:29.25pt;height:26.25pt" o:ole="">
                  <v:imagedata r:id="rId108" o:title=""/>
                </v:shape>
                <o:OLEObject Type="Embed" ProgID="CorelDRAW.Graphic.11" ShapeID="_x0000_i1077" DrawAspect="Content" ObjectID="_1496139848" r:id="rId10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осторожно. Скользко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77.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78" type="#_x0000_t75" style="width:28.5pt;height:28.5pt" o:ole="">
                  <v:imagedata r:id="rId110" o:title=""/>
                </v:shape>
                <o:OLEObject Type="Embed" ProgID="CorelDRAW.Graphic.11" ShapeID="_x0000_i1078" DrawAspect="Content" ObjectID="_1496139849" r:id="rId11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пожарный гидрант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400х400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79" type="#_x0000_t75" style="width:29.25pt;height:26.25pt" o:ole="">
                  <v:imagedata r:id="rId112" o:title=""/>
                </v:shape>
                <o:OLEObject Type="Embed" ProgID="CorelDRAW.Graphic.11" ShapeID="_x0000_i1079" DrawAspect="Content" ObjectID="_1496139850" r:id="rId11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осторожно. Возможно затягивание между вращающимися элементами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0" type="#_x0000_t75" style="width:28.5pt;height:28.5pt" o:ole="">
                  <v:imagedata r:id="rId114" o:title=""/>
                </v:shape>
                <o:OLEObject Type="Embed" ProgID="CorelDRAW.Graphic.11" ShapeID="_x0000_i1080" DrawAspect="Content" ObjectID="_1496139851" r:id="rId11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кнопка включения установок (систем) пожарной автоматики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89" w:dyaOrig="520">
                <v:shape id="_x0000_i1081" type="#_x0000_t75" style="width:29.25pt;height:26.25pt" o:ole="">
                  <v:imagedata r:id="rId116" o:title=""/>
                </v:shape>
                <o:OLEObject Type="Embed" ProgID="CorelDRAW.Graphic.11" ShapeID="_x0000_i1081" DrawAspect="Content" ObjectID="_1496139852" r:id="rId11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осторожно. Сужение проезда (прохода)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2" type="#_x0000_t75" style="width:28.5pt;height:28.5pt" o:ole="">
                  <v:imagedata r:id="rId118" o:title=""/>
                </v:shape>
                <o:OLEObject Type="Embed" ProgID="CorelDRAW.Graphic.11" ShapeID="_x0000_i1082" DrawAspect="Content" ObjectID="_1496139853" r:id="rId11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 xml:space="preserve">звуковой </w:t>
            </w:r>
            <w:proofErr w:type="spellStart"/>
            <w:r w:rsidRPr="00B320E7">
              <w:rPr>
                <w:rFonts w:ascii="Arial Narrow" w:hAnsi="Arial Narrow"/>
                <w:sz w:val="18"/>
                <w:szCs w:val="18"/>
              </w:rPr>
              <w:t>оповещатель</w:t>
            </w:r>
            <w:proofErr w:type="spellEnd"/>
            <w:r w:rsidRPr="00B320E7">
              <w:rPr>
                <w:rFonts w:ascii="Arial Narrow" w:hAnsi="Arial Narrow"/>
                <w:sz w:val="18"/>
                <w:szCs w:val="18"/>
              </w:rPr>
              <w:t xml:space="preserve"> пожарной тревоги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54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3" type="#_x0000_t75" style="width:28.5pt;height:28.5pt" o:ole="">
                  <v:imagedata r:id="rId120" o:title=""/>
                </v:shape>
                <o:OLEObject Type="Embed" ProgID="CorelDRAW.Graphic.11" ShapeID="_x0000_i1083" DrawAspect="Content" ObjectID="_1496139854" r:id="rId12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защитных очках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084" type="#_x0000_t75" style="width:27.75pt;height:27.75pt" o:ole="">
                  <v:imagedata r:id="rId122" o:title=""/>
                </v:shape>
                <o:OLEObject Type="Embed" ProgID="CorelDRAW.Graphic.11" ShapeID="_x0000_i1084" DrawAspect="Content" ObjectID="_1496139855" r:id="rId12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выход здесь (левосторонний)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54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54.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5" type="#_x0000_t75" style="width:28.5pt;height:28.5pt" o:ole="">
                  <v:imagedata r:id="rId124" o:title=""/>
                </v:shape>
                <o:OLEObject Type="Embed" ProgID="CorelDRAW.Graphic.11" ShapeID="_x0000_i1085" DrawAspect="Content" ObjectID="_1496139856" r:id="rId12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защитной каске (шлеме)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086" type="#_x0000_t75" style="width:27.75pt;height:27.75pt" o:ole="">
                  <v:imagedata r:id="rId126" o:title=""/>
                </v:shape>
                <o:OLEObject Type="Embed" ProgID="CorelDRAW.Graphic.11" ShapeID="_x0000_i1086" DrawAspect="Content" ObjectID="_1496139857" r:id="rId12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выход здесь (правосторонний)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7" type="#_x0000_t75" style="width:28.5pt;height:28.5pt" o:ole="">
                  <v:imagedata r:id="rId128" o:title=""/>
                </v:shape>
                <o:OLEObject Type="Embed" ProgID="CorelDRAW.Graphic.11" ShapeID="_x0000_i1087" DrawAspect="Content" ObjectID="_1496139858" r:id="rId12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защитных наушниках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088" type="#_x0000_t75" style="width:27.75pt;height:27.75pt" o:ole="">
                  <v:imagedata r:id="rId130" o:title=""/>
                </v:shape>
                <o:OLEObject Type="Embed" ProgID="CorelDRAW.Graphic.11" ShapeID="_x0000_i1088" DrawAspect="Content" ObjectID="_1496139859" r:id="rId13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направляющая стрелка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89" type="#_x0000_t75" style="width:28.5pt;height:28.5pt" o:ole="">
                  <v:imagedata r:id="rId132" o:title=""/>
                </v:shape>
                <o:OLEObject Type="Embed" ProgID="CorelDRAW.Graphic.11" ShapeID="_x0000_i1089" DrawAspect="Content" ObjectID="_1496139860" r:id="rId13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средствах индивидуальной защиты органов дыхания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090" type="#_x0000_t75" style="width:27.75pt;height:27.75pt" o:ole="">
                  <v:imagedata r:id="rId134" o:title=""/>
                </v:shape>
                <o:OLEObject Type="Embed" ProgID="CorelDRAW.Graphic.11" ShapeID="_x0000_i1090" DrawAspect="Content" ObjectID="_1496139861" r:id="rId13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направляющая стрелка под углом 45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91" type="#_x0000_t75" style="width:28.5pt;height:28.5pt" o:ole="">
                  <v:imagedata r:id="rId136" o:title=""/>
                </v:shape>
                <o:OLEObject Type="Embed" ProgID="CorelDRAW.Graphic.11" ShapeID="_x0000_i1091" DrawAspect="Content" ObjectID="_1496139862" r:id="rId13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защитной обуви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8">
                <v:shape id="_x0000_i1092" type="#_x0000_t75" style="width:28.5pt;height:15.75pt" o:ole="">
                  <v:imagedata r:id="rId138" o:title=""/>
                </v:shape>
                <o:OLEObject Type="Embed" ProgID="CorelDRAW.Graphic.11" ShapeID="_x0000_i1092" DrawAspect="Content" ObjectID="_1496139863" r:id="rId13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направо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93" type="#_x0000_t75" style="width:28.5pt;height:28.5pt" o:ole="">
                  <v:imagedata r:id="rId140" o:title=""/>
                </v:shape>
                <o:OLEObject Type="Embed" ProgID="CorelDRAW.Graphic.11" ShapeID="_x0000_i1093" DrawAspect="Content" ObjectID="_1496139864" r:id="rId14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защитных перчатках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7">
                <v:shape id="_x0000_i1094" type="#_x0000_t75" style="width:28.5pt;height:15pt" o:ole="">
                  <v:imagedata r:id="rId142" o:title=""/>
                </v:shape>
                <o:OLEObject Type="Embed" ProgID="CorelDRAW.Graphic.11" ShapeID="_x0000_i1094" DrawAspect="Content" ObjectID="_1496139865" r:id="rId14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налево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95" type="#_x0000_t75" style="width:28.5pt;height:28.5pt" o:ole="">
                  <v:imagedata r:id="rId144" o:title=""/>
                </v:shape>
                <o:OLEObject Type="Embed" ProgID="CorelDRAW.Graphic.11" ShapeID="_x0000_i1095" DrawAspect="Content" ObjectID="_1496139866" r:id="rId14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защитной одежде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2" w:dyaOrig="307">
                <v:shape id="_x0000_i1096" type="#_x0000_t75" style="width:27.75pt;height:15pt" o:ole="">
                  <v:imagedata r:id="rId146" o:title=""/>
                </v:shape>
                <o:OLEObject Type="Embed" ProgID="CorelDRAW.Graphic.11" ShapeID="_x0000_i1096" DrawAspect="Content" ObjectID="_1496139867" r:id="rId14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направо вверх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97" type="#_x0000_t75" style="width:28.5pt;height:28.5pt" o:ole="">
                  <v:imagedata r:id="rId148" o:title=""/>
                </v:shape>
                <o:OLEObject Type="Embed" ProgID="CorelDRAW.Graphic.11" ShapeID="_x0000_i1097" DrawAspect="Content" ObjectID="_1496139868" r:id="rId14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защитном щитке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87.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7">
                <v:shape id="_x0000_i1098" type="#_x0000_t75" style="width:28.5pt;height:15pt" o:ole="">
                  <v:imagedata r:id="rId150" o:title=""/>
                </v:shape>
                <o:OLEObject Type="Embed" ProgID="CorelDRAW.Graphic.11" ShapeID="_x0000_i1098" DrawAspect="Content" ObjectID="_1496139869" r:id="rId15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налево вверх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61.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099" type="#_x0000_t75" style="width:28.5pt;height:28.5pt" o:ole="">
                  <v:imagedata r:id="rId152" o:title=""/>
                </v:shape>
                <o:OLEObject Type="Embed" ProgID="CorelDRAW.Graphic.11" ShapeID="_x0000_i1099" DrawAspect="Content" ObjectID="_1496139870" r:id="rId15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работать в предохранительном (страховочном) поясе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2" w:dyaOrig="307">
                <v:shape id="_x0000_i1100" type="#_x0000_t75" style="width:27.75pt;height:15pt" o:ole="">
                  <v:imagedata r:id="rId154" o:title=""/>
                </v:shape>
                <o:OLEObject Type="Embed" ProgID="CorelDRAW.Graphic.11" ShapeID="_x0000_i1100" DrawAspect="Content" ObjectID="_1496139871" r:id="rId15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направо вниз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01" type="#_x0000_t75" style="width:28.5pt;height:28.5pt" o:ole="">
                  <v:imagedata r:id="rId156" o:title=""/>
                </v:shape>
                <o:OLEObject Type="Embed" ProgID="CorelDRAW.Graphic.11" ShapeID="_x0000_i1101" DrawAspect="Content" ObjectID="_1496139872" r:id="rId15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проход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2" w:dyaOrig="307">
                <v:shape id="_x0000_i1102" type="#_x0000_t75" style="width:27.75pt;height:15pt" o:ole="">
                  <v:imagedata r:id="rId158" o:title=""/>
                </v:shape>
                <o:OLEObject Type="Embed" ProgID="CorelDRAW.Graphic.11" ShapeID="_x0000_i1102" DrawAspect="Content" ObjectID="_1496139873" r:id="rId15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налево вниз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03" type="#_x0000_t75" style="width:28.5pt;height:28.5pt" o:ole="">
                  <v:imagedata r:id="rId160" o:title=""/>
                </v:shape>
                <o:OLEObject Type="Embed" ProgID="CorelDRAW.Graphic.11" ShapeID="_x0000_i1103" DrawAspect="Content" ObjectID="_1496139874" r:id="rId16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общий предписывающий знак (прочие предписания)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2" w:dyaOrig="308">
                <v:shape id="_x0000_i1104" type="#_x0000_t75" style="width:27.75pt;height:15.75pt" o:ole="">
                  <v:imagedata r:id="rId162" o:title=""/>
                </v:shape>
                <o:OLEObject Type="Embed" ProgID="CorelDRAW.Graphic.11" ShapeID="_x0000_i1104" DrawAspect="Content" ObjectID="_1496139875" r:id="rId16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указатель двери эвакуационного выхода(правосторонний)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05" type="#_x0000_t75" style="width:28.5pt;height:28.5pt" o:ole="">
                  <v:imagedata r:id="rId164" o:title=""/>
                </v:shape>
                <o:OLEObject Type="Embed" ProgID="CorelDRAW.Graphic.11" ShapeID="_x0000_i1105" DrawAspect="Content" ObjectID="_1496139876" r:id="rId16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переходить по надземному переходу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2" w:dyaOrig="307">
                <v:shape id="_x0000_i1106" type="#_x0000_t75" style="width:27.75pt;height:15pt" o:ole="">
                  <v:imagedata r:id="rId166" o:title=""/>
                </v:shape>
                <o:OLEObject Type="Embed" ProgID="CorelDRAW.Graphic.11" ShapeID="_x0000_i1106" DrawAspect="Content" ObjectID="_1496139877" r:id="rId16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указатель двери эвакуационного выхода(левосторонний)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07" type="#_x0000_t75" style="width:28.5pt;height:28.5pt" o:ole="">
                  <v:imagedata r:id="rId168" o:title=""/>
                </v:shape>
                <o:OLEObject Type="Embed" ProgID="CorelDRAW.Graphic.11" ShapeID="_x0000_i1107" DrawAspect="Content" ObjectID="_1496139878" r:id="rId16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отключить штепсельную вилку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0" w:dyaOrig="307">
                <v:shape id="_x0000_i1108" type="#_x0000_t75" style="width:27.75pt;height:15pt" o:ole="">
                  <v:imagedata r:id="rId170" o:title=""/>
                </v:shape>
                <o:OLEObject Type="Embed" ProgID="CorelDRAW.Graphic.11" ShapeID="_x0000_i1108" DrawAspect="Content" ObjectID="_1496139879" r:id="rId17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прямо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09" type="#_x0000_t75" style="width:28.5pt;height:28.5pt" o:ole="">
                  <v:imagedata r:id="rId172" o:title=""/>
                </v:shape>
                <o:OLEObject Type="Embed" ProgID="CorelDRAW.Graphic.11" ShapeID="_x0000_i1109" DrawAspect="Content" ObjectID="_1496139880" r:id="rId17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отключить перед работой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7">
                <v:shape id="_x0000_i1110" type="#_x0000_t75" style="width:28.5pt;height:15pt" o:ole="">
                  <v:imagedata r:id="rId174" o:title=""/>
                </v:shape>
                <o:OLEObject Type="Embed" ProgID="CorelDRAW.Graphic.11" ShapeID="_x0000_i1110" DrawAspect="Content" ObjectID="_1496139881" r:id="rId17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прямо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11" type="#_x0000_t75" style="width:28.5pt;height:28.5pt" o:ole="">
                  <v:imagedata r:id="rId176" o:title=""/>
                </v:shape>
                <o:OLEObject Type="Embed" ProgID="CorelDRAW.Graphic.11" ShapeID="_x0000_i1111" DrawAspect="Content" ObjectID="_1496139882" r:id="rId17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курить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3" w:dyaOrig="553">
                <v:shape id="_x0000_i1112" type="#_x0000_t75" style="width:27.75pt;height:27.75pt" o:ole="">
                  <v:imagedata r:id="rId178" o:title=""/>
                </v:shape>
                <o:OLEObject Type="Embed" ProgID="CorelDRAW.Graphic.11" ShapeID="_x0000_i1112" DrawAspect="Content" ObjectID="_1496139883" r:id="rId17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по лестнице вниз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13" type="#_x0000_t75" style="width:27.75pt;height:27.75pt" o:ole="">
                  <v:imagedata r:id="rId180" o:title=""/>
                </v:shape>
                <o:OLEObject Type="Embed" ProgID="CorelDRAW.Graphic.11" ShapeID="_x0000_i1113" DrawAspect="Content" ObjectID="_1496139884" r:id="rId18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направляющая стрелка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3" w:dyaOrig="553">
                <v:shape id="_x0000_i1114" type="#_x0000_t75" style="width:27.75pt;height:27.75pt" o:ole="">
                  <v:imagedata r:id="rId182" o:title=""/>
                </v:shape>
                <o:OLEObject Type="Embed" ProgID="CorelDRAW.Graphic.11" ShapeID="_x0000_i1114" DrawAspect="Content" ObjectID="_1496139885" r:id="rId18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по лестнице вниз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15" type="#_x0000_t75" style="width:27.75pt;height:27.75pt" o:ole="">
                  <v:imagedata r:id="rId184" o:title=""/>
                </v:shape>
                <o:OLEObject Type="Embed" ProgID="CorelDRAW.Graphic.11" ShapeID="_x0000_i1115" DrawAspect="Content" ObjectID="_1496139886" r:id="rId18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направляющая стрелка под углом 45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3" w:dyaOrig="553">
                <v:shape id="_x0000_i1116" type="#_x0000_t75" style="width:27.75pt;height:27.75pt" o:ole="">
                  <v:imagedata r:id="rId186" o:title=""/>
                </v:shape>
                <o:OLEObject Type="Embed" ProgID="CorelDRAW.Graphic.11" ShapeID="_x0000_i1116" DrawAspect="Content" ObjectID="_1496139887" r:id="rId18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по лестнице вверх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73" w:dyaOrig="573">
                <v:shape id="_x0000_i1117" type="#_x0000_t75" style="width:28.5pt;height:28.5pt" o:ole="">
                  <v:imagedata r:id="rId188" o:title=""/>
                </v:shape>
                <o:OLEObject Type="Embed" ProgID="CorelDRAW.Graphic.11" ShapeID="_x0000_i1117" DrawAspect="Content" ObjectID="_1496139888" r:id="rId18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пожарный кран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97.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3" w:dyaOrig="553">
                <v:shape id="_x0000_i1118" type="#_x0000_t75" style="width:27.75pt;height:27.75pt" o:ole="">
                  <v:imagedata r:id="rId190" o:title=""/>
                </v:shape>
                <o:OLEObject Type="Embed" ProgID="CorelDRAW.Graphic.11" ShapeID="_x0000_i1118" DrawAspect="Content" ObjectID="_1496139889" r:id="rId19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направление к эвакуационному выходу по лестнице вверх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19" type="#_x0000_t75" style="width:27.75pt;height:27.75pt" o:ole="">
                  <v:imagedata r:id="rId192" o:title=""/>
                </v:shape>
                <o:OLEObject Type="Embed" ProgID="CorelDRAW.Graphic.11" ShapeID="_x0000_i1119" DrawAspect="Content" ObjectID="_1496139890" r:id="rId19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пожарная лестница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0" type="#_x0000_t75" style="width:27.75pt;height:27.75pt" o:ole="">
                  <v:imagedata r:id="rId194" o:title=""/>
                </v:shape>
                <o:OLEObject Type="Embed" ProgID="CorelDRAW.Graphic.11" ShapeID="_x0000_i1120" DrawAspect="Content" ObjectID="_1496139891" r:id="rId19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для доступа вскрыть здесь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1" type="#_x0000_t75" style="width:27.75pt;height:27.75pt" o:ole="">
                  <v:imagedata r:id="rId196" o:title=""/>
                </v:shape>
                <o:OLEObject Type="Embed" ProgID="CorelDRAW.Graphic.11" ShapeID="_x0000_i1121" DrawAspect="Content" ObjectID="_1496139892" r:id="rId19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огнетушитель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2" type="#_x0000_t75" style="width:27.75pt;height:27.75pt" o:ole="">
                  <v:imagedata r:id="rId198" o:title=""/>
                </v:shape>
                <o:OLEObject Type="Embed" ProgID="CorelDRAW.Graphic.11" ShapeID="_x0000_i1122" DrawAspect="Content" ObjectID="_1496139893" r:id="rId19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открывать движением от себя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563">
                <v:shape id="_x0000_i1123" type="#_x0000_t75" style="width:28.5pt;height:28.5pt" o:ole="">
                  <v:imagedata r:id="rId200" o:title=""/>
                </v:shape>
                <o:OLEObject Type="Embed" ProgID="CorelDRAW.Graphic.11" ShapeID="_x0000_i1123" DrawAspect="Content" ObjectID="_1496139894" r:id="rId20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телефон для использования при пожаре (в том числе телефон прямой связи с пожарной охраной)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20E7">
              <w:rPr>
                <w:rFonts w:ascii="Arial Narrow" w:hAnsi="Arial Narrow"/>
                <w:sz w:val="16"/>
                <w:szCs w:val="16"/>
              </w:rPr>
              <w:t>100.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4" type="#_x0000_t75" style="width:27.75pt;height:27.75pt" o:ole="">
                  <v:imagedata r:id="rId202" o:title=""/>
                </v:shape>
                <o:OLEObject Type="Embed" ProgID="CorelDRAW.Graphic.11" ShapeID="_x0000_i1124" DrawAspect="Content" ObjectID="_1496139895" r:id="rId20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открывать движением на себя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  <w:tr w:rsidR="00BC318A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BC318A" w:rsidRPr="00D3704F" w:rsidRDefault="00BC318A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5" type="#_x0000_t75" style="width:27.75pt;height:27.75pt" o:ole="">
                  <v:imagedata r:id="rId204" o:title=""/>
                </v:shape>
                <o:OLEObject Type="Embed" ProgID="CorelDRAW.Graphic.11" ShapeID="_x0000_i1125" DrawAspect="Content" ObjectID="_1496139896" r:id="rId20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место размещения нескольких средств противопожарной защиты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318A" w:rsidRPr="00901048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1048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320E7">
              <w:rPr>
                <w:rFonts w:ascii="Arial Narrow" w:hAnsi="Arial Narrow"/>
                <w:sz w:val="16"/>
                <w:szCs w:val="16"/>
              </w:rPr>
              <w:t>101.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BC318A" w:rsidRPr="00D3704F" w:rsidRDefault="00BC318A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557">
                <v:shape id="_x0000_i1126" type="#_x0000_t75" style="width:27.75pt;height:27.75pt" o:ole="">
                  <v:imagedata r:id="rId206" o:title=""/>
                </v:shape>
                <o:OLEObject Type="Embed" ProgID="CorelDRAW.Graphic.11" ShapeID="_x0000_i1126" DrawAspect="Content" ObjectID="_1496139897" r:id="rId20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BC318A" w:rsidRPr="00B320E7" w:rsidRDefault="00BC318A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для открывания сдвинуть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BC318A" w:rsidRPr="00D3704F" w:rsidRDefault="00BC318A" w:rsidP="00D821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BC318A" w:rsidRPr="00B320E7" w:rsidRDefault="00BC318A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320E7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</w:tr>
    </w:tbl>
    <w:p w:rsidR="00BC318A" w:rsidRDefault="00BC318A"/>
    <w:tbl>
      <w:tblPr>
        <w:tblpPr w:leftFromText="180" w:rightFromText="180" w:vertAnchor="text" w:horzAnchor="margin" w:tblpY="362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635"/>
        <w:gridCol w:w="3063"/>
        <w:gridCol w:w="1170"/>
        <w:gridCol w:w="472"/>
        <w:gridCol w:w="626"/>
        <w:gridCol w:w="3219"/>
        <w:gridCol w:w="246"/>
        <w:gridCol w:w="236"/>
        <w:gridCol w:w="858"/>
      </w:tblGrid>
      <w:tr w:rsidR="006712E9" w:rsidRPr="00D3704F" w:rsidTr="00D8217F">
        <w:trPr>
          <w:trHeight w:val="499"/>
        </w:trPr>
        <w:tc>
          <w:tcPr>
            <w:tcW w:w="46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102.</w:t>
            </w:r>
          </w:p>
        </w:tc>
        <w:tc>
          <w:tcPr>
            <w:tcW w:w="635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27" type="#_x0000_t75" style="width:27.75pt;height:27.75pt" o:ole="">
                  <v:imagedata r:id="rId208" o:title=""/>
                </v:shape>
                <o:OLEObject Type="Embed" ProgID="CorelDRAW.Graphic.11" ShapeID="_x0000_i1127" DrawAspect="Content" ObjectID="_1496139898" r:id="rId209"/>
              </w:object>
            </w:r>
          </w:p>
        </w:tc>
        <w:tc>
          <w:tcPr>
            <w:tcW w:w="3063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пункт (место) сбора</w:t>
            </w:r>
          </w:p>
        </w:tc>
        <w:tc>
          <w:tcPr>
            <w:tcW w:w="1170" w:type="dxa"/>
            <w:tcBorders>
              <w:top w:val="doub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top w:val="double" w:sz="12" w:space="0" w:color="auto"/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119.</w:t>
            </w:r>
          </w:p>
        </w:tc>
        <w:tc>
          <w:tcPr>
            <w:tcW w:w="626" w:type="dxa"/>
            <w:tcBorders>
              <w:top w:val="double" w:sz="12" w:space="0" w:color="auto"/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28" type="#_x0000_t75" style="width:27.75pt;height:15pt" o:ole="">
                  <v:imagedata r:id="rId210" o:title=""/>
                </v:shape>
                <o:OLEObject Type="Embed" ProgID="CorelDRAW.Graphic.11" ShapeID="_x0000_i1128" DrawAspect="Content" ObjectID="_1496139899" r:id="rId211"/>
              </w:object>
            </w:r>
          </w:p>
        </w:tc>
        <w:tc>
          <w:tcPr>
            <w:tcW w:w="3219" w:type="dxa"/>
            <w:tcBorders>
              <w:top w:val="double" w:sz="12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внимание! Пуск автоматический</w:t>
            </w:r>
          </w:p>
        </w:tc>
        <w:tc>
          <w:tcPr>
            <w:tcW w:w="246" w:type="dxa"/>
            <w:tcBorders>
              <w:top w:val="double" w:sz="12" w:space="0" w:color="auto"/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12" w:space="0" w:color="auto"/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uble" w:sz="12" w:space="0" w:color="auto"/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103.</w:t>
            </w:r>
          </w:p>
        </w:tc>
        <w:tc>
          <w:tcPr>
            <w:tcW w:w="63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2" w:dyaOrig="307">
                <v:shape id="_x0000_i1129" type="#_x0000_t75" style="width:27.75pt;height:15pt" o:ole="">
                  <v:imagedata r:id="rId212" o:title=""/>
                </v:shape>
                <o:OLEObject Type="Embed" ProgID="CorelDRAW.Graphic.11" ShapeID="_x0000_i1129" DrawAspect="Content" ObjectID="_1496139900" r:id="rId213"/>
              </w:object>
            </w:r>
          </w:p>
        </w:tc>
        <w:tc>
          <w:tcPr>
            <w:tcW w:w="30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указатель выхода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120.</w:t>
            </w:r>
          </w:p>
        </w:tc>
        <w:tc>
          <w:tcPr>
            <w:tcW w:w="6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30" type="#_x0000_t75" style="width:27.75pt;height:15pt" o:ole="">
                  <v:imagedata r:id="rId214" o:title=""/>
                </v:shape>
                <o:OLEObject Type="Embed" ProgID="CorelDRAW.Graphic.11" ShapeID="_x0000_i1130" DrawAspect="Content" ObjectID="_1496139901" r:id="rId215"/>
              </w:object>
            </w:r>
          </w:p>
        </w:tc>
        <w:tc>
          <w:tcPr>
            <w:tcW w:w="3219" w:type="dxa"/>
            <w:tcBorders>
              <w:top w:val="sing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высокое напряжение! Опасно для жизни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104.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2" w:dyaOrig="308">
                <v:shape id="_x0000_i1131" type="#_x0000_t75" style="width:27.75pt;height:15.75pt" o:ole="">
                  <v:imagedata r:id="rId216" o:title=""/>
                </v:shape>
                <o:OLEObject Type="Embed" ProgID="CorelDRAW.Graphic.11" ShapeID="_x0000_i1131" DrawAspect="Content" ObjectID="_1496139902" r:id="rId21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указатель запасного выхода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32" type="#_x0000_t75" style="width:27.75pt;height:15pt" o:ole="">
                  <v:imagedata r:id="rId218" o:title=""/>
                </v:shape>
                <o:OLEObject Type="Embed" ProgID="CorelDRAW.Graphic.11" ShapeID="_x0000_i1132" DrawAspect="Content" ObjectID="_1496139903" r:id="rId21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Посторонним вход воспрещен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130х240</w:t>
            </w:r>
          </w:p>
        </w:tc>
      </w:tr>
      <w:tr w:rsidR="006712E9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105.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33" type="#_x0000_t75" style="width:27.75pt;height:27.75pt" o:ole="">
                  <v:imagedata r:id="rId220" o:title=""/>
                </v:shape>
                <o:OLEObject Type="Embed" ProgID="CorelDRAW.Graphic.11" ShapeID="_x0000_i1133" DrawAspect="Content" ObjectID="_1496139904" r:id="rId22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аптечка первой медицинской помощи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34" type="#_x0000_t75" style="width:27.75pt;height:15pt" o:ole="">
                  <v:imagedata r:id="rId222" o:title=""/>
                </v:shape>
                <o:OLEObject Type="Embed" ProgID="CorelDRAW.Graphic.11" ShapeID="_x0000_i1134" DrawAspect="Content" ObjectID="_1496139905" r:id="rId223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испытание опасно для жизни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106.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35" type="#_x0000_t75" style="width:27.75pt;height:27.75pt" o:ole="">
                  <v:imagedata r:id="rId224" o:title=""/>
                </v:shape>
                <o:OLEObject Type="Embed" ProgID="CorelDRAW.Graphic.11" ShapeID="_x0000_i1135" DrawAspect="Content" ObjectID="_1496139906" r:id="rId225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средства выноса (эвакуации) пораженных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123.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36" type="#_x0000_t75" style="width:27.75pt;height:15pt" o:ole="">
                  <v:imagedata r:id="rId226" o:title=""/>
                </v:shape>
                <o:OLEObject Type="Embed" ProgID="CorelDRAW.Graphic.11" ShapeID="_x0000_i1136" DrawAspect="Content" ObjectID="_1496139907" r:id="rId227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стой напряжение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6712E9" w:rsidRPr="00D3704F" w:rsidTr="00D8217F">
        <w:trPr>
          <w:trHeight w:val="54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107.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37" type="#_x0000_t75" style="width:27.75pt;height:27.75pt" o:ole="">
                  <v:imagedata r:id="rId228" o:title=""/>
                </v:shape>
                <o:OLEObject Type="Embed" ProgID="CorelDRAW.Graphic.11" ShapeID="_x0000_i1137" DrawAspect="Content" ObjectID="_1496139908" r:id="rId229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пункт приема гигиенических процедур (душевые)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124.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38" type="#_x0000_t75" style="width:30pt;height:17.25pt" o:ole="">
                  <v:imagedata r:id="rId230" o:title=""/>
                </v:shape>
                <o:OLEObject Type="Embed" ProgID="CorelDRAW.Graphic.11" ShapeID="_x0000_i1138" DrawAspect="Content" ObjectID="_1496139909" r:id="rId231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осторожно высокое давление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</w:tc>
      </w:tr>
      <w:tr w:rsidR="006712E9" w:rsidRPr="00D3704F" w:rsidTr="00D8217F">
        <w:trPr>
          <w:trHeight w:val="54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108.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39" type="#_x0000_t75" style="width:27.75pt;height:27.75pt" o:ole="">
                  <v:imagedata r:id="rId232" o:title=""/>
                </v:shape>
                <o:OLEObject Type="Embed" ProgID="CorelDRAW.Graphic.11" ShapeID="_x0000_i1139" DrawAspect="Content" ObjectID="_1496139910" r:id="rId233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пункт обработки глаз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125.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40" type="#_x0000_t75" style="width:30pt;height:17.25pt" o:ole="">
                  <v:imagedata r:id="rId234" o:title=""/>
                </v:shape>
                <o:OLEObject Type="Embed" ProgID="CorelDRAW.Graphic.11" ShapeID="_x0000_i1140" DrawAspect="Content" ObjectID="_1496139911" r:id="rId235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включать работают люди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50х100</w:t>
            </w:r>
          </w:p>
        </w:tc>
      </w:tr>
      <w:tr w:rsidR="006712E9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109.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41" type="#_x0000_t75" style="width:27.75pt;height:27.75pt" o:ole="">
                  <v:imagedata r:id="rId236" o:title=""/>
                </v:shape>
                <o:OLEObject Type="Embed" ProgID="CorelDRAW.Graphic.11" ShapeID="_x0000_i1141" DrawAspect="Content" ObjectID="_1496139912" r:id="rId237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медицинский кабинет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126.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42" type="#_x0000_t75" style="width:30pt;height:17.25pt" o:ole="">
                  <v:imagedata r:id="rId238" o:title=""/>
                </v:shape>
                <o:OLEObject Type="Embed" ProgID="CorelDRAW.Graphic.11" ShapeID="_x0000_i1142" DrawAspect="Content" ObjectID="_1496139913" r:id="rId239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закрывать работают люди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ind w:left="-113" w:right="-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110.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73" w:dyaOrig="573">
                <v:shape id="_x0000_i1143" type="#_x0000_t75" style="width:28.5pt;height:28.5pt" o:ole="">
                  <v:imagedata r:id="rId240" o:title=""/>
                </v:shape>
                <o:OLEObject Type="Embed" ProgID="CorelDRAW.Graphic.11" ShapeID="_x0000_i1143" DrawAspect="Content" ObjectID="_1496139914" r:id="rId241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телефон связи с медицинским пунктом (скорой медицинской помощью)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127.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44" type="#_x0000_t75" style="width:30pt;height:17.25pt" o:ole="">
                  <v:imagedata r:id="rId238" o:title=""/>
                </v:shape>
                <o:OLEObject Type="Embed" ProgID="CorelDRAW.Graphic.11" ShapeID="_x0000_i1144" DrawAspect="Content" ObjectID="_1496139915" r:id="rId242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открывать работают люди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45" type="#_x0000_t75" style="width:27.75pt;height:27.75pt" o:ole="">
                  <v:imagedata r:id="rId243" o:title=""/>
                </v:shape>
                <o:OLEObject Type="Embed" ProgID="CorelDRAW.Graphic.11" ShapeID="_x0000_i1145" DrawAspect="Content" ObjectID="_1496139916" r:id="rId244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пункт (место) приема пищи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128.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8">
                <v:shape id="_x0000_i1146" type="#_x0000_t75" style="width:28.5pt;height:15.75pt" o:ole="">
                  <v:imagedata r:id="rId245" o:title=""/>
                </v:shape>
                <o:OLEObject Type="Embed" ProgID="CorelDRAW.Graphic.11" ShapeID="_x0000_i1146" DrawAspect="Content" ObjectID="_1496139917" r:id="rId246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включать работа на линии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50х100</w:t>
            </w:r>
          </w:p>
        </w:tc>
      </w:tr>
      <w:tr w:rsidR="006712E9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112.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47" type="#_x0000_t75" style="width:27.75pt;height:27.75pt" o:ole="">
                  <v:imagedata r:id="rId247" o:title=""/>
                </v:shape>
                <o:OLEObject Type="Embed" ProgID="CorelDRAW.Graphic.11" ShapeID="_x0000_i1147" DrawAspect="Content" ObjectID="_1496139918" r:id="rId248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питьевая вода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129.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48" type="#_x0000_t75" style="width:27.75pt;height:15pt" o:ole="">
                  <v:imagedata r:id="rId249" o:title=""/>
                </v:shape>
                <o:OLEObject Type="Embed" ProgID="CorelDRAW.Graphic.11" ShapeID="_x0000_i1148" DrawAspect="Content" ObjectID="_1496139919" r:id="rId250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работа под напряжением повторно не включать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100х50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113.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57" w:dyaOrig="557">
                <v:shape id="_x0000_i1149" type="#_x0000_t75" style="width:24.75pt;height:24.75pt" o:ole="">
                  <v:imagedata r:id="rId251" o:title=""/>
                </v:shape>
                <o:OLEObject Type="Embed" ProgID="CorelDRAW.Graphic.11" ShapeID="_x0000_i1149" DrawAspect="Content" ObjectID="_1496139920" r:id="rId252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место курения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200х200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130.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50" type="#_x0000_t75" style="width:27.75pt;height:15pt" o:ole="">
                  <v:imagedata r:id="rId253" o:title=""/>
                </v:shape>
                <o:OLEObject Type="Embed" ProgID="CorelDRAW.Graphic.11" ShapeID="_x0000_i1150" DrawAspect="Content" ObjectID="_1496139921" r:id="rId254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опасное электрическое поле без средств защиты проход запрещен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114.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3" w:dyaOrig="563">
                <v:shape id="_x0000_i1151" type="#_x0000_t75" style="width:28.5pt;height:28.5pt" o:ole="">
                  <v:imagedata r:id="rId255" o:title=""/>
                </v:shape>
                <o:OLEObject Type="Embed" ProgID="CorelDRAW.Graphic.11" ShapeID="_x0000_i1151" DrawAspect="Content" ObjectID="_1496139922" r:id="rId256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подъем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250х250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131.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52" type="#_x0000_t75" style="width:27.75pt;height:15pt" o:ole="">
                  <v:imagedata r:id="rId257" o:title=""/>
                </v:shape>
                <o:OLEObject Type="Embed" ProgID="CorelDRAW.Graphic.11" ShapeID="_x0000_i1152" DrawAspect="Content" ObjectID="_1496139923" r:id="rId258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проходить с огнем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</w:tr>
      <w:tr w:rsidR="006712E9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115.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3" w:dyaOrig="563">
                <v:shape id="_x0000_i1153" type="#_x0000_t75" style="width:28.5pt;height:28.5pt" o:ole="">
                  <v:imagedata r:id="rId259" o:title=""/>
                </v:shape>
                <o:OLEObject Type="Embed" ProgID="CorelDRAW.Graphic.11" ShapeID="_x0000_i1153" DrawAspect="Content" ObjectID="_1496139924" r:id="rId260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работать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250х250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100х100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132.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54" type="#_x0000_t75" style="width:30pt;height:17.25pt" o:ole="">
                  <v:imagedata r:id="rId261" o:title=""/>
                </v:shape>
                <o:OLEObject Type="Embed" ProgID="CorelDRAW.Graphic.11" ShapeID="_x0000_i1154" DrawAspect="Content" ObjectID="_1496139925" r:id="rId262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внимание, шунт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130х240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116.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3" w:dyaOrig="563">
                <v:shape id="_x0000_i1155" type="#_x0000_t75" style="width:28.5pt;height:28.5pt" o:ole="">
                  <v:imagedata r:id="rId263" o:title=""/>
                </v:shape>
                <o:OLEObject Type="Embed" ProgID="CorelDRAW.Graphic.11" ShapeID="_x0000_i1155" DrawAspect="Content" ObjectID="_1496139926" r:id="rId264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влезать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250х250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100х100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93" w:dyaOrig="338">
                <v:shape id="_x0000_i1156" type="#_x0000_t75" style="width:30pt;height:17.25pt" o:ole="">
                  <v:imagedata r:id="rId265" o:title=""/>
                </v:shape>
                <o:OLEObject Type="Embed" ProgID="CorelDRAW.Graphic.11" ShapeID="_x0000_i1156" DrawAspect="Content" ObjectID="_1496139927" r:id="rId266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ответственный за противопожарное состояние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130х240</w:t>
            </w:r>
          </w:p>
        </w:tc>
      </w:tr>
      <w:tr w:rsidR="006712E9" w:rsidRPr="00D3704F" w:rsidTr="00D8217F">
        <w:trPr>
          <w:trHeight w:val="484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117.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object w:dxaOrig="563" w:dyaOrig="563">
                <v:shape id="_x0000_i1157" type="#_x0000_t75" style="width:28.5pt;height:28.5pt" o:ole="">
                  <v:imagedata r:id="rId267" o:title=""/>
                </v:shape>
                <o:OLEObject Type="Embed" ProgID="CorelDRAW.Graphic.11" ShapeID="_x0000_i1157" DrawAspect="Content" ObjectID="_1496139928" r:id="rId268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проход здесь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250х250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134.</w:t>
            </w: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63" w:dyaOrig="308">
                <v:shape id="_x0000_i1158" type="#_x0000_t75" style="width:28.5pt;height:15.75pt" o:ole="">
                  <v:imagedata r:id="rId269" o:title=""/>
                </v:shape>
                <o:OLEObject Type="Embed" ProgID="CorelDRAW.Graphic.11" ShapeID="_x0000_i1158" DrawAspect="Content" ObjectID="_1496139929" r:id="rId270"/>
              </w:object>
            </w: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заземлено</w:t>
            </w: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100х200</w:t>
            </w:r>
          </w:p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50х100</w:t>
            </w:r>
          </w:p>
        </w:tc>
      </w:tr>
      <w:tr w:rsidR="006712E9" w:rsidRPr="00D3704F" w:rsidTr="00D8217F">
        <w:trPr>
          <w:trHeight w:val="499"/>
        </w:trPr>
        <w:tc>
          <w:tcPr>
            <w:tcW w:w="463" w:type="dxa"/>
            <w:tcBorders>
              <w:left w:val="double" w:sz="12" w:space="0" w:color="auto"/>
            </w:tcBorders>
            <w:vAlign w:val="center"/>
          </w:tcPr>
          <w:p w:rsidR="006712E9" w:rsidRPr="00012633" w:rsidRDefault="006712E9" w:rsidP="00D8217F">
            <w:pPr>
              <w:widowControl w:val="0"/>
              <w:autoSpaceDE w:val="0"/>
              <w:autoSpaceDN w:val="0"/>
              <w:adjustRightInd w:val="0"/>
              <w:ind w:left="303" w:right="-85" w:hanging="396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118.</w:t>
            </w:r>
          </w:p>
        </w:tc>
        <w:tc>
          <w:tcPr>
            <w:tcW w:w="635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3704F">
              <w:rPr>
                <w:rFonts w:ascii="Arial Narrow" w:hAnsi="Arial Narrow"/>
                <w:sz w:val="20"/>
                <w:szCs w:val="20"/>
              </w:rPr>
              <w:object w:dxaOrig="557" w:dyaOrig="302">
                <v:shape id="_x0000_i1159" type="#_x0000_t75" style="width:27.75pt;height:15pt" o:ole="">
                  <v:imagedata r:id="rId271" o:title=""/>
                </v:shape>
                <o:OLEObject Type="Embed" ProgID="CorelDRAW.Graphic.11" ShapeID="_x0000_i1159" DrawAspect="Content" ObjectID="_1496139930" r:id="rId272"/>
              </w:object>
            </w:r>
          </w:p>
        </w:tc>
        <w:tc>
          <w:tcPr>
            <w:tcW w:w="30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не влезай убьет</w:t>
            </w:r>
          </w:p>
        </w:tc>
        <w:tc>
          <w:tcPr>
            <w:tcW w:w="1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2633">
              <w:rPr>
                <w:rFonts w:ascii="Arial Narrow" w:hAnsi="Arial Narrow"/>
                <w:sz w:val="18"/>
                <w:szCs w:val="18"/>
              </w:rPr>
              <w:t>150х300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vAlign w:val="center"/>
          </w:tcPr>
          <w:p w:rsidR="006712E9" w:rsidRPr="00012633" w:rsidRDefault="006712E9" w:rsidP="00D821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26" w:type="dxa"/>
            <w:tcBorders>
              <w:right w:val="double" w:sz="4" w:space="0" w:color="auto"/>
            </w:tcBorders>
            <w:vAlign w:val="center"/>
          </w:tcPr>
          <w:p w:rsidR="006712E9" w:rsidRPr="00D3704F" w:rsidRDefault="006712E9" w:rsidP="00D8217F">
            <w:pPr>
              <w:ind w:left="-85" w:right="-8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9" w:type="dxa"/>
            <w:tcBorders>
              <w:right w:val="nil"/>
            </w:tcBorders>
            <w:vAlign w:val="center"/>
          </w:tcPr>
          <w:p w:rsidR="006712E9" w:rsidRPr="00B320E7" w:rsidRDefault="006712E9" w:rsidP="00D821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6712E9" w:rsidRPr="00B320E7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uble" w:sz="4" w:space="0" w:color="auto"/>
              <w:right w:val="nil"/>
            </w:tcBorders>
            <w:vAlign w:val="center"/>
          </w:tcPr>
          <w:p w:rsidR="006712E9" w:rsidRPr="00B320E7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" w:type="dxa"/>
            <w:tcBorders>
              <w:left w:val="nil"/>
              <w:right w:val="double" w:sz="12" w:space="0" w:color="auto"/>
            </w:tcBorders>
            <w:vAlign w:val="center"/>
          </w:tcPr>
          <w:p w:rsidR="006712E9" w:rsidRPr="00B320E7" w:rsidRDefault="006712E9" w:rsidP="00D8217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0279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343"/>
        <w:gridCol w:w="1124"/>
        <w:gridCol w:w="1123"/>
        <w:gridCol w:w="975"/>
        <w:gridCol w:w="1047"/>
        <w:gridCol w:w="2521"/>
      </w:tblGrid>
      <w:tr w:rsidR="0010426B" w:rsidRPr="00901534" w:rsidTr="0097159C">
        <w:trPr>
          <w:trHeight w:val="384"/>
        </w:trPr>
        <w:tc>
          <w:tcPr>
            <w:tcW w:w="796" w:type="dxa"/>
            <w:vMerge w:val="restart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 xml:space="preserve">№ </w:t>
            </w:r>
            <w:proofErr w:type="spellStart"/>
            <w:r w:rsidRPr="00901534">
              <w:rPr>
                <w:rFonts w:ascii="Arial Narrow" w:hAnsi="Arial Narrow"/>
                <w:b/>
              </w:rPr>
              <w:t>п</w:t>
            </w:r>
            <w:proofErr w:type="spellEnd"/>
            <w:r w:rsidRPr="00901534">
              <w:rPr>
                <w:rFonts w:ascii="Arial Narrow" w:hAnsi="Arial Narrow"/>
                <w:b/>
              </w:rPr>
              <w:t>/</w:t>
            </w:r>
            <w:proofErr w:type="spellStart"/>
            <w:r w:rsidRPr="00901534">
              <w:rPr>
                <w:rFonts w:ascii="Arial Narrow" w:hAnsi="Arial Narrow"/>
                <w:b/>
              </w:rPr>
              <w:t>п</w:t>
            </w:r>
            <w:proofErr w:type="spellEnd"/>
          </w:p>
        </w:tc>
        <w:tc>
          <w:tcPr>
            <w:tcW w:w="3376" w:type="dxa"/>
            <w:vMerge w:val="restart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>Размер</w:t>
            </w:r>
          </w:p>
        </w:tc>
        <w:tc>
          <w:tcPr>
            <w:tcW w:w="6753" w:type="dxa"/>
            <w:gridSpan w:val="5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>Цена</w:t>
            </w:r>
          </w:p>
        </w:tc>
      </w:tr>
      <w:tr w:rsidR="0010426B" w:rsidRPr="00901534" w:rsidTr="0097159C">
        <w:trPr>
          <w:trHeight w:val="142"/>
        </w:trPr>
        <w:tc>
          <w:tcPr>
            <w:tcW w:w="796" w:type="dxa"/>
            <w:vMerge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76" w:type="dxa"/>
            <w:vMerge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51" w:type="dxa"/>
            <w:gridSpan w:val="2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>Пленка</w:t>
            </w:r>
            <w:r w:rsidR="007D3565">
              <w:rPr>
                <w:rFonts w:ascii="Arial Narrow" w:hAnsi="Arial Narrow"/>
                <w:b/>
              </w:rPr>
              <w:t>/</w:t>
            </w:r>
            <w:proofErr w:type="spellStart"/>
            <w:r w:rsidR="007D3565">
              <w:rPr>
                <w:rFonts w:ascii="Arial Narrow" w:hAnsi="Arial Narrow"/>
                <w:b/>
              </w:rPr>
              <w:t>фотолюм</w:t>
            </w:r>
            <w:proofErr w:type="spellEnd"/>
            <w:r w:rsidR="007D356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965" w:type="dxa"/>
            <w:gridSpan w:val="2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>Пластик</w:t>
            </w:r>
            <w:r w:rsidR="006C3A94">
              <w:rPr>
                <w:rFonts w:ascii="Arial Narrow" w:hAnsi="Arial Narrow"/>
                <w:b/>
              </w:rPr>
              <w:t>/фотолюм</w:t>
            </w:r>
          </w:p>
        </w:tc>
        <w:tc>
          <w:tcPr>
            <w:tcW w:w="2537" w:type="dxa"/>
            <w:shd w:val="clear" w:color="auto" w:fill="D9D9D9"/>
            <w:vAlign w:val="center"/>
          </w:tcPr>
          <w:p w:rsidR="0010426B" w:rsidRPr="00901534" w:rsidRDefault="0010426B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901534">
              <w:rPr>
                <w:rFonts w:ascii="Arial Narrow" w:hAnsi="Arial Narrow"/>
                <w:b/>
              </w:rPr>
              <w:t>Металл от 1 до 10 шт., свыше 10 - договорная</w:t>
            </w:r>
          </w:p>
        </w:tc>
      </w:tr>
      <w:tr w:rsidR="0097159C" w:rsidRPr="00901534" w:rsidTr="0097159C">
        <w:trPr>
          <w:trHeight w:val="354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18"/>
                <w:szCs w:val="18"/>
              </w:rPr>
              <w:t>25х25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25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40х40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50х50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80х80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01534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100х100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</w:t>
            </w:r>
            <w:r w:rsidRPr="0090153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150х150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104-00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130х240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534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43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150х300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190-00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534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76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200х200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165-00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190-00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</w:tr>
      <w:tr w:rsidR="0097159C" w:rsidRPr="00901534" w:rsidTr="0097159C">
        <w:trPr>
          <w:trHeight w:val="340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250х250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175-00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  <w:tc>
          <w:tcPr>
            <w:tcW w:w="990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210-00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271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</w:tr>
      <w:tr w:rsidR="0097159C" w:rsidRPr="00901534" w:rsidTr="0097159C">
        <w:trPr>
          <w:trHeight w:val="355"/>
        </w:trPr>
        <w:tc>
          <w:tcPr>
            <w:tcW w:w="79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337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534">
              <w:rPr>
                <w:rFonts w:ascii="Arial Narrow" w:hAnsi="Arial Narrow"/>
                <w:b/>
                <w:sz w:val="20"/>
                <w:szCs w:val="20"/>
              </w:rPr>
              <w:t>300х300</w:t>
            </w:r>
          </w:p>
        </w:tc>
        <w:tc>
          <w:tcPr>
            <w:tcW w:w="112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35-00</w:t>
            </w:r>
          </w:p>
        </w:tc>
        <w:tc>
          <w:tcPr>
            <w:tcW w:w="1126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185-00</w:t>
            </w:r>
          </w:p>
        </w:tc>
        <w:tc>
          <w:tcPr>
            <w:tcW w:w="975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80-00</w:t>
            </w:r>
          </w:p>
        </w:tc>
        <w:tc>
          <w:tcPr>
            <w:tcW w:w="990" w:type="dxa"/>
            <w:vAlign w:val="center"/>
          </w:tcPr>
          <w:p w:rsidR="0097159C" w:rsidRPr="00901534" w:rsidRDefault="008D3333" w:rsidP="0097159C">
            <w:pPr>
              <w:pStyle w:val="2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97159C">
              <w:rPr>
                <w:rFonts w:ascii="Arial Narrow" w:hAnsi="Arial Narrow"/>
                <w:sz w:val="20"/>
                <w:szCs w:val="20"/>
              </w:rPr>
              <w:t>0-00</w:t>
            </w:r>
          </w:p>
        </w:tc>
        <w:tc>
          <w:tcPr>
            <w:tcW w:w="2537" w:type="dxa"/>
            <w:vAlign w:val="center"/>
          </w:tcPr>
          <w:p w:rsidR="0097159C" w:rsidRPr="00901534" w:rsidRDefault="0097159C" w:rsidP="0097159C">
            <w:pPr>
              <w:pStyle w:val="2"/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534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51</w:t>
            </w:r>
            <w:r w:rsidRPr="00901534">
              <w:rPr>
                <w:rFonts w:ascii="Arial Narrow" w:hAnsi="Arial Narrow"/>
                <w:sz w:val="20"/>
                <w:szCs w:val="20"/>
              </w:rPr>
              <w:t>-00</w:t>
            </w:r>
          </w:p>
        </w:tc>
      </w:tr>
    </w:tbl>
    <w:p w:rsidR="006712E9" w:rsidRDefault="006712E9"/>
    <w:sectPr w:rsidR="006712E9" w:rsidSect="00502EF1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5A3"/>
    <w:rsid w:val="0010426B"/>
    <w:rsid w:val="00266FF9"/>
    <w:rsid w:val="00502EF1"/>
    <w:rsid w:val="006712E9"/>
    <w:rsid w:val="006C3A94"/>
    <w:rsid w:val="007D3565"/>
    <w:rsid w:val="008015A3"/>
    <w:rsid w:val="0084065B"/>
    <w:rsid w:val="008D3333"/>
    <w:rsid w:val="0097159C"/>
    <w:rsid w:val="00A4699F"/>
    <w:rsid w:val="00BC318A"/>
    <w:rsid w:val="00D7537D"/>
    <w:rsid w:val="00D7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4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4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3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65" Type="http://schemas.openxmlformats.org/officeDocument/2006/relationships/image" Target="media/image13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2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1797</Words>
  <Characters>10248</Characters>
  <Application>Microsoft Office Word</Application>
  <DocSecurity>0</DocSecurity>
  <Lines>85</Lines>
  <Paragraphs>24</Paragraphs>
  <ScaleCrop>false</ScaleCrop>
  <Company>Grizli777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5</cp:revision>
  <dcterms:created xsi:type="dcterms:W3CDTF">2015-06-18T09:22:00Z</dcterms:created>
  <dcterms:modified xsi:type="dcterms:W3CDTF">2015-06-18T09:30:00Z</dcterms:modified>
</cp:coreProperties>
</file>